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河南中医药大学202</w:t>
      </w:r>
      <w:r>
        <w:rPr>
          <w:rFonts w:hint="eastAsia"/>
          <w:b/>
          <w:bCs/>
          <w:sz w:val="36"/>
          <w:lang w:val="en-US" w:eastAsia="zh-CN"/>
        </w:rPr>
        <w:t>4</w:t>
      </w:r>
      <w:r>
        <w:rPr>
          <w:rFonts w:hint="eastAsia"/>
          <w:b/>
          <w:bCs/>
          <w:sz w:val="36"/>
        </w:rPr>
        <w:t>年博士研究生调剂申请表</w:t>
      </w:r>
    </w:p>
    <w:p>
      <w:pPr>
        <w:jc w:val="center"/>
        <w:rPr>
          <w:b/>
          <w:bCs/>
        </w:rPr>
      </w:pP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290"/>
        <w:gridCol w:w="1388"/>
        <w:gridCol w:w="540"/>
        <w:gridCol w:w="1260"/>
        <w:gridCol w:w="756"/>
        <w:gridCol w:w="422"/>
        <w:gridCol w:w="787"/>
        <w:gridCol w:w="195"/>
        <w:gridCol w:w="720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考生姓名</w:t>
            </w:r>
          </w:p>
        </w:tc>
        <w:tc>
          <w:tcPr>
            <w:tcW w:w="167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7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8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考生编号</w:t>
            </w:r>
          </w:p>
        </w:tc>
        <w:tc>
          <w:tcPr>
            <w:tcW w:w="22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03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9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原报考院部名称</w:t>
            </w:r>
          </w:p>
        </w:tc>
        <w:tc>
          <w:tcPr>
            <w:tcW w:w="318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原报考专业代码及专业名称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9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最高学历学位、毕业专业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获得时间、院校</w:t>
            </w:r>
          </w:p>
        </w:tc>
        <w:tc>
          <w:tcPr>
            <w:tcW w:w="722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19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英语、一志愿</w:t>
            </w:r>
            <w:r>
              <w:rPr>
                <w:sz w:val="24"/>
              </w:rPr>
              <w:t>专业课笔试</w:t>
            </w:r>
            <w:r>
              <w:rPr>
                <w:rFonts w:hint="eastAsia"/>
                <w:sz w:val="24"/>
              </w:rPr>
              <w:t>分数</w:t>
            </w:r>
          </w:p>
        </w:tc>
        <w:tc>
          <w:tcPr>
            <w:tcW w:w="39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</w:trPr>
        <w:tc>
          <w:tcPr>
            <w:tcW w:w="19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拟调入院部</w:t>
            </w:r>
            <w:r>
              <w:rPr>
                <w:sz w:val="24"/>
              </w:rPr>
              <w:t>、</w:t>
            </w:r>
            <w:r>
              <w:rPr>
                <w:rFonts w:hint="eastAsia"/>
                <w:sz w:val="24"/>
              </w:rPr>
              <w:t>专业代码、名称</w:t>
            </w:r>
          </w:p>
        </w:tc>
        <w:tc>
          <w:tcPr>
            <w:tcW w:w="39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拟调入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2" w:hRule="atLeast"/>
        </w:trPr>
        <w:tc>
          <w:tcPr>
            <w:tcW w:w="9180" w:type="dxa"/>
            <w:gridSpan w:val="11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招生院部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意见：</w:t>
            </w: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签名：</w:t>
            </w:r>
          </w:p>
          <w:p>
            <w:pPr>
              <w:ind w:firstLine="6480" w:firstLineChars="27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5" w:hRule="atLeast"/>
        </w:trPr>
        <w:tc>
          <w:tcPr>
            <w:tcW w:w="9180" w:type="dxa"/>
            <w:gridSpan w:val="11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研究生院意见：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ind w:firstLine="6480" w:firstLineChars="2700"/>
              <w:jc w:val="left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签名：</w:t>
            </w:r>
          </w:p>
          <w:p>
            <w:pPr>
              <w:ind w:firstLine="6480" w:firstLineChars="27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月   日</w:t>
            </w:r>
          </w:p>
        </w:tc>
      </w:tr>
    </w:tbl>
    <w:p/>
    <w:p/>
    <w:sectPr>
      <w:pgSz w:w="11906" w:h="16838"/>
      <w:pgMar w:top="794" w:right="1418" w:bottom="79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